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71C" w:rsidRPr="00855E77" w:rsidRDefault="0016371C" w:rsidP="00307482">
      <w:pPr>
        <w:autoSpaceDE w:val="0"/>
        <w:autoSpaceDN w:val="0"/>
        <w:spacing w:after="0" w:line="276" w:lineRule="auto"/>
        <w:ind w:left="-426" w:right="-563"/>
        <w:jc w:val="center"/>
        <w:rPr>
          <w:rFonts w:eastAsia="Verdana" w:cs="Times New Roman"/>
          <w:color w:val="000000" w:themeColor="text1"/>
          <w:szCs w:val="28"/>
          <w:lang w:val="vi"/>
        </w:rPr>
      </w:pPr>
      <w:bookmarkStart w:id="0" w:name="_GoBack"/>
      <w:bookmarkEnd w:id="0"/>
      <w:r w:rsidRPr="00855E77">
        <w:rPr>
          <w:rFonts w:eastAsia="Times New Roman" w:cs="Times New Roman"/>
          <w:b/>
          <w:color w:val="000000" w:themeColor="text1"/>
          <w:szCs w:val="28"/>
          <w:lang w:eastAsia="zh-CN" w:bidi="ar"/>
        </w:rPr>
        <w:t xml:space="preserve">CUỘC THI SÁNG TÁC, QUẢNG BÁ CÁC TÁC PHẨM VĂN HỌC, NGHỆ THUẬT VÀ BÁO CHÍ VỀ CHỦ ĐỀ “HỌC TẬP VÀ LÀM THEO TƯ TƯỞNG, ĐẠO ĐỨC, PHONG </w:t>
      </w:r>
      <w:r w:rsidR="00BE0DD5">
        <w:rPr>
          <w:rFonts w:eastAsia="Times New Roman" w:cs="Times New Roman"/>
          <w:b/>
          <w:color w:val="000000" w:themeColor="text1"/>
          <w:szCs w:val="28"/>
          <w:lang w:eastAsia="zh-CN" w:bidi="ar"/>
        </w:rPr>
        <w:t>CÁCH HỒ CHÍ MINH” GIAI ĐOẠN 2024-2025</w:t>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r w:rsidRPr="00855E77">
        <w:rPr>
          <w:rFonts w:eastAsia="Verdana" w:cs="Times New Roman"/>
          <w:b/>
          <w:bCs/>
          <w:color w:val="000000" w:themeColor="text1"/>
          <w:szCs w:val="28"/>
          <w:lang w:val="vi"/>
        </w:rPr>
        <w:t>Họ và tên</w:t>
      </w:r>
      <w:r w:rsidRPr="00855E77">
        <w:rPr>
          <w:rFonts w:eastAsia="Verdana" w:cs="Times New Roman"/>
          <w:color w:val="000000" w:themeColor="text1"/>
          <w:szCs w:val="28"/>
          <w:lang w:val="vi"/>
        </w:rPr>
        <w:t>:</w:t>
      </w:r>
      <w:r w:rsidRPr="00855E77">
        <w:rPr>
          <w:rFonts w:eastAsia="Verdana" w:cs="Times New Roman"/>
          <w:color w:val="000000" w:themeColor="text1"/>
          <w:szCs w:val="28"/>
        </w:rPr>
        <w:tab/>
      </w:r>
      <w:r w:rsidRPr="00855E77">
        <w:rPr>
          <w:rFonts w:eastAsia="Verdana" w:cs="Times New Roman"/>
          <w:color w:val="000000" w:themeColor="text1"/>
          <w:szCs w:val="28"/>
        </w:rPr>
        <w:tab/>
      </w:r>
      <w:r w:rsidRPr="00855E77">
        <w:rPr>
          <w:rFonts w:eastAsia="Verdana" w:cs="Times New Roman"/>
          <w:color w:val="000000" w:themeColor="text1"/>
          <w:szCs w:val="28"/>
        </w:rPr>
        <w:tab/>
      </w:r>
      <w:r w:rsidRPr="00855E77">
        <w:rPr>
          <w:rFonts w:eastAsia="Verdana" w:cs="Times New Roman"/>
          <w:color w:val="000000" w:themeColor="text1"/>
          <w:szCs w:val="28"/>
          <w:lang w:val="vi"/>
        </w:rPr>
        <w:t xml:space="preserve">Nguyễn Thị </w:t>
      </w:r>
      <w:r w:rsidRPr="00855E77">
        <w:rPr>
          <w:rFonts w:eastAsia="Verdana" w:cs="Times New Roman"/>
          <w:color w:val="000000" w:themeColor="text1"/>
          <w:szCs w:val="28"/>
        </w:rPr>
        <w:t>Bảo Uyên</w:t>
      </w:r>
      <w:r w:rsidRPr="00855E77">
        <w:rPr>
          <w:rFonts w:eastAsia="Verdana" w:cs="Times New Roman"/>
          <w:color w:val="000000" w:themeColor="text1"/>
          <w:szCs w:val="28"/>
          <w:lang w:val="vi"/>
        </w:rPr>
        <w:tab/>
      </w:r>
      <w:r w:rsidRPr="00855E77">
        <w:rPr>
          <w:rFonts w:eastAsia="Verdana" w:cs="Times New Roman"/>
          <w:b/>
          <w:bCs/>
          <w:color w:val="000000" w:themeColor="text1"/>
          <w:szCs w:val="28"/>
          <w:lang w:val="vi"/>
        </w:rPr>
        <w:t>Giới tính:</w:t>
      </w:r>
      <w:r w:rsidRPr="00855E77">
        <w:rPr>
          <w:rFonts w:eastAsia="Verdana" w:cs="Times New Roman"/>
          <w:color w:val="000000" w:themeColor="text1"/>
          <w:szCs w:val="28"/>
          <w:lang w:val="vi"/>
        </w:rPr>
        <w:t xml:space="preserve"> Nữ</w:t>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r w:rsidRPr="00855E77">
        <w:rPr>
          <w:rFonts w:eastAsia="Verdana" w:cs="Times New Roman"/>
          <w:b/>
          <w:bCs/>
          <w:color w:val="000000" w:themeColor="text1"/>
          <w:szCs w:val="28"/>
          <w:lang w:val="vi"/>
        </w:rPr>
        <w:t>Ngày, tháng, năm sinh</w:t>
      </w:r>
      <w:r w:rsidRPr="00855E77">
        <w:rPr>
          <w:rFonts w:eastAsia="Verdana" w:cs="Times New Roman"/>
          <w:color w:val="000000" w:themeColor="text1"/>
          <w:szCs w:val="28"/>
          <w:lang w:val="vi"/>
        </w:rPr>
        <w:t>:</w:t>
      </w:r>
      <w:r w:rsidRPr="00855E77">
        <w:rPr>
          <w:rFonts w:eastAsia="Verdana" w:cs="Times New Roman"/>
          <w:color w:val="000000" w:themeColor="text1"/>
          <w:szCs w:val="28"/>
          <w:lang w:val="vi"/>
        </w:rPr>
        <w:tab/>
        <w:t>30/11/2009</w:t>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r w:rsidRPr="00855E77">
        <w:rPr>
          <w:rFonts w:eastAsia="Verdana" w:cs="Times New Roman"/>
          <w:b/>
          <w:bCs/>
          <w:color w:val="000000" w:themeColor="text1"/>
          <w:szCs w:val="28"/>
          <w:lang w:val="vi"/>
        </w:rPr>
        <w:t>Trường:</w:t>
      </w:r>
      <w:r w:rsidRPr="00855E77">
        <w:rPr>
          <w:rFonts w:eastAsia="Verdana" w:cs="Times New Roman"/>
          <w:color w:val="000000" w:themeColor="text1"/>
          <w:szCs w:val="28"/>
          <w:lang w:val="vi"/>
        </w:rPr>
        <w:tab/>
      </w:r>
      <w:r w:rsidRPr="00855E77">
        <w:rPr>
          <w:rFonts w:eastAsia="Verdana" w:cs="Times New Roman"/>
          <w:color w:val="000000" w:themeColor="text1"/>
          <w:szCs w:val="28"/>
        </w:rPr>
        <w:tab/>
      </w:r>
      <w:r w:rsidRPr="00855E77">
        <w:rPr>
          <w:rFonts w:eastAsia="Verdana" w:cs="Times New Roman"/>
          <w:color w:val="000000" w:themeColor="text1"/>
          <w:szCs w:val="28"/>
        </w:rPr>
        <w:tab/>
      </w:r>
      <w:r w:rsidRPr="00855E77">
        <w:rPr>
          <w:rFonts w:eastAsia="Verdana" w:cs="Times New Roman"/>
          <w:color w:val="000000" w:themeColor="text1"/>
          <w:szCs w:val="28"/>
          <w:lang w:val="vi"/>
        </w:rPr>
        <w:t>THPT Bình Thạnh Đông</w:t>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r w:rsidRPr="00855E77">
        <w:rPr>
          <w:rFonts w:eastAsia="Verdana" w:cs="Times New Roman"/>
          <w:b/>
          <w:bCs/>
          <w:color w:val="000000" w:themeColor="text1"/>
          <w:szCs w:val="28"/>
          <w:lang w:val="vi"/>
        </w:rPr>
        <w:t>Địa chỉ nhà trường:</w:t>
      </w:r>
      <w:r w:rsidRPr="00855E77">
        <w:rPr>
          <w:rFonts w:eastAsia="Verdana" w:cs="Times New Roman"/>
          <w:b/>
          <w:bCs/>
          <w:color w:val="000000" w:themeColor="text1"/>
          <w:szCs w:val="28"/>
          <w:lang w:val="vi"/>
        </w:rPr>
        <w:tab/>
      </w:r>
      <w:r w:rsidRPr="00855E77">
        <w:rPr>
          <w:rFonts w:eastAsia="Verdana" w:cs="Times New Roman"/>
          <w:color w:val="000000" w:themeColor="text1"/>
          <w:szCs w:val="28"/>
          <w:lang w:val="vi"/>
        </w:rPr>
        <w:t>Bình Trung 2, Bình Thạnh Đông, Phú Tân, An Giang</w:t>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r w:rsidRPr="00855E77">
        <w:rPr>
          <w:rFonts w:eastAsia="Verdana" w:cs="Times New Roman"/>
          <w:b/>
          <w:bCs/>
          <w:color w:val="000000" w:themeColor="text1"/>
          <w:szCs w:val="28"/>
          <w:lang w:val="vi"/>
        </w:rPr>
        <w:t>Phường/xã:</w:t>
      </w:r>
      <w:r w:rsidRPr="00855E77">
        <w:rPr>
          <w:rFonts w:eastAsia="Verdana" w:cs="Times New Roman"/>
          <w:b/>
          <w:bCs/>
          <w:color w:val="000000" w:themeColor="text1"/>
          <w:szCs w:val="28"/>
          <w:lang w:val="vi"/>
        </w:rPr>
        <w:tab/>
      </w:r>
      <w:r w:rsidRPr="00855E77">
        <w:rPr>
          <w:rFonts w:eastAsia="Verdana" w:cs="Times New Roman"/>
          <w:color w:val="000000" w:themeColor="text1"/>
          <w:szCs w:val="28"/>
        </w:rPr>
        <w:tab/>
      </w:r>
      <w:r w:rsidRPr="00855E77">
        <w:rPr>
          <w:rFonts w:eastAsia="Verdana" w:cs="Times New Roman"/>
          <w:color w:val="000000" w:themeColor="text1"/>
          <w:szCs w:val="28"/>
        </w:rPr>
        <w:tab/>
      </w:r>
      <w:r w:rsidRPr="00855E77">
        <w:rPr>
          <w:rFonts w:eastAsia="Verdana" w:cs="Times New Roman"/>
          <w:color w:val="000000" w:themeColor="text1"/>
          <w:szCs w:val="28"/>
          <w:lang w:val="vi"/>
        </w:rPr>
        <w:t>Bình Thạn</w:t>
      </w:r>
      <w:r w:rsidR="00171076">
        <w:rPr>
          <w:rFonts w:eastAsia="Verdana" w:cs="Times New Roman"/>
          <w:color w:val="000000" w:themeColor="text1"/>
          <w:szCs w:val="28"/>
        </w:rPr>
        <w:t>.</w:t>
      </w:r>
      <w:r w:rsidRPr="00855E77">
        <w:rPr>
          <w:rFonts w:eastAsia="Verdana" w:cs="Times New Roman"/>
          <w:color w:val="000000" w:themeColor="text1"/>
          <w:szCs w:val="28"/>
          <w:lang w:val="vi"/>
        </w:rPr>
        <w:t>h Đông</w:t>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r w:rsidRPr="00855E77">
        <w:rPr>
          <w:rFonts w:eastAsia="Verdana" w:cs="Times New Roman"/>
          <w:b/>
          <w:bCs/>
          <w:color w:val="000000" w:themeColor="text1"/>
          <w:szCs w:val="28"/>
          <w:lang w:val="vi"/>
        </w:rPr>
        <w:t>Quận/Huyện:</w:t>
      </w:r>
      <w:r w:rsidRPr="00855E77">
        <w:rPr>
          <w:rFonts w:eastAsia="Verdana" w:cs="Times New Roman"/>
          <w:color w:val="000000" w:themeColor="text1"/>
          <w:szCs w:val="28"/>
          <w:lang w:val="vi"/>
        </w:rPr>
        <w:tab/>
      </w:r>
      <w:r w:rsidRPr="00855E77">
        <w:rPr>
          <w:rFonts w:eastAsia="Verdana" w:cs="Times New Roman"/>
          <w:color w:val="000000" w:themeColor="text1"/>
          <w:szCs w:val="28"/>
        </w:rPr>
        <w:tab/>
      </w:r>
      <w:r w:rsidRPr="00855E77">
        <w:rPr>
          <w:rFonts w:eastAsia="Verdana" w:cs="Times New Roman"/>
          <w:color w:val="000000" w:themeColor="text1"/>
          <w:szCs w:val="28"/>
          <w:lang w:val="vi"/>
        </w:rPr>
        <w:t>Phú Tân</w:t>
      </w:r>
      <w:r w:rsidRPr="00855E77">
        <w:rPr>
          <w:rFonts w:eastAsia="Verdana" w:cs="Times New Roman"/>
          <w:color w:val="000000" w:themeColor="text1"/>
          <w:szCs w:val="28"/>
          <w:lang w:val="vi"/>
        </w:rPr>
        <w:tab/>
      </w:r>
      <w:r w:rsidRPr="00855E77">
        <w:rPr>
          <w:rFonts w:eastAsia="Verdana" w:cs="Times New Roman"/>
          <w:b/>
          <w:bCs/>
          <w:color w:val="000000" w:themeColor="text1"/>
          <w:szCs w:val="28"/>
          <w:lang w:val="vi"/>
        </w:rPr>
        <w:t>Tỉnh/TP</w:t>
      </w:r>
      <w:r w:rsidRPr="00855E77">
        <w:rPr>
          <w:rFonts w:eastAsia="Verdana" w:cs="Times New Roman"/>
          <w:color w:val="000000" w:themeColor="text1"/>
          <w:szCs w:val="28"/>
          <w:lang w:val="vi"/>
        </w:rPr>
        <w:t>: An Giang</w:t>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r w:rsidRPr="00855E77">
        <w:rPr>
          <w:rFonts w:eastAsia="Verdana" w:cs="Times New Roman"/>
          <w:b/>
          <w:bCs/>
          <w:color w:val="000000" w:themeColor="text1"/>
          <w:szCs w:val="28"/>
          <w:lang w:val="vi"/>
        </w:rPr>
        <w:t>Số diện thoại:</w:t>
      </w:r>
      <w:r w:rsidRPr="00855E77">
        <w:rPr>
          <w:rFonts w:eastAsia="Verdana" w:cs="Times New Roman"/>
          <w:color w:val="000000" w:themeColor="text1"/>
          <w:szCs w:val="28"/>
          <w:lang w:val="vi"/>
        </w:rPr>
        <w:tab/>
      </w:r>
      <w:r w:rsidRPr="00855E77">
        <w:rPr>
          <w:rFonts w:eastAsia="Verdana" w:cs="Times New Roman"/>
          <w:color w:val="000000" w:themeColor="text1"/>
          <w:szCs w:val="28"/>
        </w:rPr>
        <w:tab/>
      </w:r>
      <w:r w:rsidRPr="00855E77">
        <w:rPr>
          <w:rFonts w:eastAsia="Verdana" w:cs="Times New Roman"/>
          <w:color w:val="000000" w:themeColor="text1"/>
          <w:szCs w:val="28"/>
          <w:lang w:val="vi"/>
        </w:rPr>
        <w:t>0338833546</w:t>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r w:rsidRPr="00855E77">
        <w:rPr>
          <w:rFonts w:eastAsia="Verdana" w:cs="Times New Roman"/>
          <w:b/>
          <w:bCs/>
          <w:color w:val="000000" w:themeColor="text1"/>
          <w:szCs w:val="28"/>
          <w:lang w:val="vi"/>
        </w:rPr>
        <w:t>Nhà riêng:</w:t>
      </w:r>
      <w:r w:rsidRPr="00855E77">
        <w:rPr>
          <w:rFonts w:eastAsia="Verdana" w:cs="Times New Roman"/>
          <w:b/>
          <w:bCs/>
          <w:color w:val="000000" w:themeColor="text1"/>
          <w:szCs w:val="28"/>
          <w:lang w:val="vi"/>
        </w:rPr>
        <w:tab/>
      </w:r>
      <w:r w:rsidRPr="00855E77">
        <w:rPr>
          <w:rFonts w:eastAsia="Verdana" w:cs="Times New Roman"/>
          <w:color w:val="000000" w:themeColor="text1"/>
          <w:szCs w:val="28"/>
        </w:rPr>
        <w:tab/>
      </w:r>
      <w:r w:rsidRPr="00855E77">
        <w:rPr>
          <w:rFonts w:eastAsia="Verdana" w:cs="Times New Roman"/>
          <w:color w:val="000000" w:themeColor="text1"/>
          <w:szCs w:val="28"/>
        </w:rPr>
        <w:tab/>
      </w:r>
      <w:r w:rsidRPr="00855E77">
        <w:rPr>
          <w:rFonts w:eastAsia="Verdana" w:cs="Times New Roman"/>
          <w:color w:val="000000" w:themeColor="text1"/>
          <w:szCs w:val="28"/>
          <w:lang w:val="vi"/>
        </w:rPr>
        <w:t xml:space="preserve"> Phú </w:t>
      </w:r>
      <w:r w:rsidRPr="00855E77">
        <w:rPr>
          <w:rFonts w:eastAsia="Verdana" w:cs="Times New Roman"/>
          <w:color w:val="000000" w:themeColor="text1"/>
          <w:szCs w:val="28"/>
        </w:rPr>
        <w:t>Xuân</w:t>
      </w:r>
      <w:r w:rsidRPr="00855E77">
        <w:rPr>
          <w:rFonts w:eastAsia="Verdana" w:cs="Times New Roman"/>
          <w:color w:val="000000" w:themeColor="text1"/>
          <w:szCs w:val="28"/>
          <w:lang w:val="vi"/>
        </w:rPr>
        <w:t>, Phú Tân, tỉnh An Giang</w:t>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r w:rsidRPr="00855E77">
        <w:rPr>
          <w:rFonts w:eastAsia="Verdana" w:cs="Times New Roman"/>
          <w:b/>
          <w:bCs/>
          <w:color w:val="000000" w:themeColor="text1"/>
          <w:szCs w:val="28"/>
          <w:lang w:val="vi"/>
        </w:rPr>
        <w:t>Email:</w:t>
      </w:r>
      <w:r w:rsidRPr="00855E77">
        <w:rPr>
          <w:rFonts w:eastAsia="Verdana" w:cs="Times New Roman"/>
          <w:b/>
          <w:bCs/>
          <w:color w:val="000000" w:themeColor="text1"/>
          <w:szCs w:val="28"/>
          <w:lang w:val="vi"/>
        </w:rPr>
        <w:tab/>
      </w:r>
      <w:r w:rsidRPr="00855E77">
        <w:rPr>
          <w:rFonts w:eastAsia="Verdana" w:cs="Times New Roman"/>
          <w:color w:val="000000" w:themeColor="text1"/>
          <w:szCs w:val="28"/>
        </w:rPr>
        <w:tab/>
      </w:r>
      <w:r w:rsidRPr="00855E77">
        <w:rPr>
          <w:rFonts w:eastAsia="Verdana" w:cs="Times New Roman"/>
          <w:color w:val="000000" w:themeColor="text1"/>
          <w:szCs w:val="28"/>
        </w:rPr>
        <w:tab/>
      </w: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p>
    <w:p w:rsidR="00E24489" w:rsidRPr="00855E77" w:rsidRDefault="0016371C" w:rsidP="00307482">
      <w:pPr>
        <w:widowControl w:val="0"/>
        <w:autoSpaceDE w:val="0"/>
        <w:autoSpaceDN w:val="0"/>
        <w:spacing w:after="0" w:line="276" w:lineRule="auto"/>
        <w:jc w:val="center"/>
        <w:rPr>
          <w:rFonts w:eastAsia="Verdana" w:cs="Times New Roman"/>
          <w:b/>
          <w:bCs/>
          <w:i/>
          <w:iCs/>
          <w:color w:val="000000" w:themeColor="text1"/>
          <w:szCs w:val="28"/>
          <w:u w:val="single"/>
        </w:rPr>
      </w:pPr>
      <w:r w:rsidRPr="00855E77">
        <w:rPr>
          <w:rFonts w:eastAsia="Verdana" w:cs="Times New Roman"/>
          <w:b/>
          <w:bCs/>
          <w:i/>
          <w:iCs/>
          <w:color w:val="000000" w:themeColor="text1"/>
          <w:szCs w:val="28"/>
          <w:u w:val="single"/>
        </w:rPr>
        <w:t>Bài Dự Thi</w:t>
      </w:r>
    </w:p>
    <w:p w:rsidR="00E24489" w:rsidRPr="00E24489" w:rsidRDefault="00E24489" w:rsidP="00307482">
      <w:pPr>
        <w:widowControl w:val="0"/>
        <w:autoSpaceDE w:val="0"/>
        <w:autoSpaceDN w:val="0"/>
        <w:spacing w:after="0" w:line="276" w:lineRule="auto"/>
        <w:jc w:val="center"/>
        <w:rPr>
          <w:rFonts w:eastAsia="Verdana" w:cs="Times New Roman"/>
          <w:b/>
          <w:bCs/>
          <w:i/>
          <w:iCs/>
          <w:color w:val="000000" w:themeColor="text1"/>
          <w:szCs w:val="28"/>
        </w:rPr>
      </w:pPr>
      <w:r w:rsidRPr="00855E77">
        <w:rPr>
          <w:rFonts w:eastAsia="Verdana" w:cs="Times New Roman"/>
          <w:b/>
          <w:bCs/>
          <w:i/>
          <w:iCs/>
          <w:color w:val="000000" w:themeColor="text1"/>
          <w:szCs w:val="28"/>
        </w:rPr>
        <w:t>( Ký Văn Học)</w:t>
      </w:r>
    </w:p>
    <w:p w:rsidR="00201C4E" w:rsidRPr="00855E77" w:rsidRDefault="00BE0DD5" w:rsidP="00307482">
      <w:pPr>
        <w:spacing w:before="100" w:beforeAutospacing="1" w:after="100" w:afterAutospacing="1" w:line="276" w:lineRule="auto"/>
        <w:rPr>
          <w:rFonts w:eastAsia="Times New Roman" w:cs="Times New Roman"/>
          <w:i/>
          <w:color w:val="000000" w:themeColor="text1"/>
          <w:szCs w:val="28"/>
        </w:rPr>
      </w:pPr>
      <w:r>
        <w:rPr>
          <w:rFonts w:eastAsia="Times New Roman" w:cs="Times New Roman"/>
          <w:b/>
          <w:bCs/>
          <w:i/>
          <w:color w:val="000000" w:themeColor="text1"/>
          <w:szCs w:val="28"/>
        </w:rPr>
        <w:t>Ngôi sao sáng!</w:t>
      </w:r>
    </w:p>
    <w:p w:rsidR="00E24489" w:rsidRPr="00E24489" w:rsidRDefault="00201C4E" w:rsidP="00307482">
      <w:pPr>
        <w:spacing w:before="100" w:beforeAutospacing="1" w:after="100" w:afterAutospacing="1" w:line="276" w:lineRule="auto"/>
        <w:jc w:val="both"/>
        <w:rPr>
          <w:rFonts w:eastAsia="Times New Roman" w:cs="Times New Roman"/>
          <w:i/>
          <w:color w:val="000000" w:themeColor="text1"/>
          <w:szCs w:val="28"/>
        </w:rPr>
      </w:pPr>
      <w:r w:rsidRPr="00855E77">
        <w:rPr>
          <w:rFonts w:eastAsia="SimSun" w:cs="Times New Roman"/>
          <w:noProof/>
          <w:color w:val="000000" w:themeColor="text1"/>
          <w:szCs w:val="28"/>
        </w:rPr>
        <w:drawing>
          <wp:anchor distT="0" distB="0" distL="114300" distR="114300" simplePos="0" relativeHeight="251661312" behindDoc="0" locked="0" layoutInCell="1" allowOverlap="1" wp14:anchorId="23C496B2" wp14:editId="47D5FFB5">
            <wp:simplePos x="0" y="0"/>
            <wp:positionH relativeFrom="column">
              <wp:posOffset>0</wp:posOffset>
            </wp:positionH>
            <wp:positionV relativeFrom="paragraph">
              <wp:posOffset>201295</wp:posOffset>
            </wp:positionV>
            <wp:extent cx="2590800" cy="1762125"/>
            <wp:effectExtent l="0" t="0" r="0" b="9525"/>
            <wp:wrapSquare wrapText="bothSides"/>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Lst>
                    </a:blip>
                    <a:stretch>
                      <a:fillRect/>
                    </a:stretch>
                  </pic:blipFill>
                  <pic:spPr>
                    <a:xfrm>
                      <a:off x="0" y="0"/>
                      <a:ext cx="2590800" cy="176212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E24489" w:rsidRPr="00E24489">
        <w:rPr>
          <w:rFonts w:eastAsia="Times New Roman" w:cs="Times New Roman"/>
          <w:color w:val="000000" w:themeColor="text1"/>
          <w:szCs w:val="28"/>
        </w:rPr>
        <w:t>Khi màn đêm bu</w:t>
      </w:r>
      <w:r w:rsidR="00E24489" w:rsidRPr="00855E77">
        <w:rPr>
          <w:rFonts w:eastAsia="Times New Roman" w:cs="Times New Roman"/>
          <w:color w:val="000000" w:themeColor="text1"/>
          <w:szCs w:val="28"/>
        </w:rPr>
        <w:t xml:space="preserve">ông xuống </w:t>
      </w:r>
      <w:r w:rsidR="00E24489" w:rsidRPr="00E24489">
        <w:rPr>
          <w:rFonts w:eastAsia="Times New Roman" w:cs="Times New Roman"/>
          <w:color w:val="000000" w:themeColor="text1"/>
          <w:szCs w:val="28"/>
        </w:rPr>
        <w:t xml:space="preserve">, những ngôi sao bắt đầu lấp lánh trên bầu </w:t>
      </w:r>
      <w:r w:rsidR="00BE0DD5">
        <w:rPr>
          <w:rFonts w:eastAsia="Times New Roman" w:cs="Times New Roman"/>
          <w:color w:val="000000" w:themeColor="text1"/>
          <w:szCs w:val="28"/>
        </w:rPr>
        <w:t>trời, tôi</w:t>
      </w:r>
      <w:r w:rsidR="00BB3E79" w:rsidRPr="00855E77">
        <w:rPr>
          <w:rFonts w:eastAsia="Times New Roman" w:cs="Times New Roman"/>
          <w:color w:val="000000" w:themeColor="text1"/>
          <w:szCs w:val="28"/>
        </w:rPr>
        <w:t xml:space="preserve"> lại nhớ về một</w:t>
      </w:r>
      <w:r w:rsidR="00E24489" w:rsidRPr="00E24489">
        <w:rPr>
          <w:rFonts w:eastAsia="Times New Roman" w:cs="Times New Roman"/>
          <w:color w:val="000000" w:themeColor="text1"/>
          <w:szCs w:val="28"/>
        </w:rPr>
        <w:t xml:space="preserve"> người</w:t>
      </w:r>
      <w:r w:rsidR="00BB3E79" w:rsidRPr="00855E77">
        <w:rPr>
          <w:rFonts w:eastAsia="Times New Roman" w:cs="Times New Roman"/>
          <w:color w:val="000000" w:themeColor="text1"/>
          <w:szCs w:val="28"/>
        </w:rPr>
        <w:t xml:space="preserve"> cha vĩ đại</w:t>
      </w:r>
      <w:r w:rsidR="00E24489" w:rsidRPr="00E24489">
        <w:rPr>
          <w:rFonts w:eastAsia="Times New Roman" w:cs="Times New Roman"/>
          <w:color w:val="000000" w:themeColor="text1"/>
          <w:szCs w:val="28"/>
        </w:rPr>
        <w:t xml:space="preserve"> đã gieo những hạt giống tinh thần vô giá cho dân tộc. Người ấy chính là Chủ tịch Hồ Chí Minh, vị lãnh tụ vĩ đại của dân tộc Việt Nam. Đạo đức của Người, từ sự khiêm tốn đến lòng kiên định với lý tưởng cách mạng, đã là nguồn động lực lớn lao cho nhiều thế hệ.</w:t>
      </w:r>
      <w:r w:rsidR="00E24489" w:rsidRPr="00855E77">
        <w:rPr>
          <w:rFonts w:eastAsia="Times New Roman" w:cs="Times New Roman"/>
          <w:color w:val="000000" w:themeColor="text1"/>
          <w:szCs w:val="28"/>
        </w:rPr>
        <w:t xml:space="preserve"> </w:t>
      </w:r>
      <w:r w:rsidR="00E24489" w:rsidRPr="00E24489">
        <w:rPr>
          <w:rFonts w:eastAsia="Times New Roman" w:cs="Times New Roman"/>
          <w:color w:val="000000" w:themeColor="text1"/>
          <w:szCs w:val="28"/>
        </w:rPr>
        <w:t>Ngày ấy, khi đất nước đang phải đối mặt với bao gian nan, thử thách, Hồ Chí Minh không chỉ là người đứng đầu, mà còn là tấm gương sáng về phẩm hạnh, về sự hy sinh cho độc lập tự do của dân tộc. Mặc dù là Chủ tịch, Người luôn sống giản dị, khiêm nhường. Phòng làm việc của Người không có gì xa hoa, chỉ là một c</w:t>
      </w:r>
      <w:r w:rsidR="00BB3E79" w:rsidRPr="00855E77">
        <w:rPr>
          <w:rFonts w:eastAsia="Times New Roman" w:cs="Times New Roman"/>
          <w:color w:val="000000" w:themeColor="text1"/>
          <w:szCs w:val="28"/>
        </w:rPr>
        <w:t xml:space="preserve">hiếc bàn đơn sơ, vài cuốn sách </w:t>
      </w:r>
      <w:r w:rsidR="00E24489" w:rsidRPr="00E24489">
        <w:rPr>
          <w:rFonts w:eastAsia="Times New Roman" w:cs="Times New Roman"/>
          <w:color w:val="000000" w:themeColor="text1"/>
          <w:szCs w:val="28"/>
        </w:rPr>
        <w:t>và một chiếc giường nhỏ. Người không màng danh lợi, mà chỉ lo cho dân tộc, lo cho công cuộc giải phóng đất nước.</w:t>
      </w:r>
    </w:p>
    <w:p w:rsidR="00E24489" w:rsidRPr="00E24489" w:rsidRDefault="00E24489" w:rsidP="00307482">
      <w:pPr>
        <w:spacing w:before="100" w:beforeAutospacing="1" w:after="100" w:afterAutospacing="1" w:line="276" w:lineRule="auto"/>
        <w:jc w:val="both"/>
        <w:rPr>
          <w:rFonts w:eastAsia="Times New Roman" w:cs="Times New Roman"/>
          <w:color w:val="000000" w:themeColor="text1"/>
          <w:szCs w:val="28"/>
        </w:rPr>
      </w:pPr>
      <w:r w:rsidRPr="00855E77">
        <w:rPr>
          <w:rFonts w:eastAsia="Times New Roman" w:cs="Times New Roman"/>
          <w:color w:val="000000" w:themeColor="text1"/>
          <w:szCs w:val="28"/>
        </w:rPr>
        <w:tab/>
      </w:r>
      <w:r w:rsidRPr="00E24489">
        <w:rPr>
          <w:rFonts w:eastAsia="Times New Roman" w:cs="Times New Roman"/>
          <w:color w:val="000000" w:themeColor="text1"/>
          <w:szCs w:val="28"/>
        </w:rPr>
        <w:t xml:space="preserve">Một trong những phẩm chất nổi bật của Hồ Chí Minh chính là sự tôn trọng đối với con người. Người luôn quan tâm, chăm sóc từng người dân, từ những chiến sĩ ngoài mặt trận đến những người lao động bình thường. Trong suốt cuộc đời, Người sống bằng gương mẫu của một người lãnh đạo gần gũi với quần chúng, hiểu rõ nỗi khổ của nhân dân và tìm cách giải quyết những khó khăn đó. Chẳng thế mà khi đất </w:t>
      </w:r>
      <w:r w:rsidRPr="00E24489">
        <w:rPr>
          <w:rFonts w:eastAsia="Times New Roman" w:cs="Times New Roman"/>
          <w:color w:val="000000" w:themeColor="text1"/>
          <w:szCs w:val="28"/>
        </w:rPr>
        <w:lastRenderedPageBreak/>
        <w:t xml:space="preserve">nước giành được độc lập, Người đã nói rằng: </w:t>
      </w:r>
      <w:r w:rsidRPr="00E24489">
        <w:rPr>
          <w:rFonts w:eastAsia="Times New Roman" w:cs="Times New Roman"/>
          <w:i/>
          <w:color w:val="000000" w:themeColor="text1"/>
          <w:szCs w:val="28"/>
        </w:rPr>
        <w:t>"Tôi chỉ là người đầy tớ của nhân dân".</w:t>
      </w:r>
      <w:r w:rsidRPr="00855E77">
        <w:rPr>
          <w:rFonts w:eastAsia="Times New Roman" w:cs="Times New Roman"/>
          <w:color w:val="000000" w:themeColor="text1"/>
          <w:szCs w:val="28"/>
        </w:rPr>
        <w:t xml:space="preserve"> </w:t>
      </w:r>
      <w:r w:rsidRPr="00E24489">
        <w:rPr>
          <w:rFonts w:eastAsia="Times New Roman" w:cs="Times New Roman"/>
          <w:color w:val="000000" w:themeColor="text1"/>
          <w:szCs w:val="28"/>
        </w:rPr>
        <w:t xml:space="preserve">Hồ Chí Minh còn là tấm gương sáng về sự hy sinh, lòng kiên cường và niềm tin vào lý tưởng cách mạng. Trong suốt chặng đường dài đấu tranh, dù đối mặt với bao thử thách, Người luôn giữ vững niềm tin vào tương lai của dân tộc. Người dạy rằng: </w:t>
      </w:r>
      <w:r w:rsidRPr="00E24489">
        <w:rPr>
          <w:rFonts w:eastAsia="Times New Roman" w:cs="Times New Roman"/>
          <w:i/>
          <w:color w:val="000000" w:themeColor="text1"/>
          <w:szCs w:val="28"/>
        </w:rPr>
        <w:t>"Đường dài, gian khổ, nhưng có niềm tin vào dân tộc, thì sẽ thắng lợi".</w:t>
      </w:r>
      <w:r w:rsidRPr="00855E77">
        <w:rPr>
          <w:rFonts w:eastAsia="Times New Roman" w:cs="Times New Roman"/>
          <w:color w:val="000000" w:themeColor="text1"/>
          <w:szCs w:val="28"/>
        </w:rPr>
        <w:t xml:space="preserve"> </w:t>
      </w:r>
      <w:r w:rsidRPr="00E24489">
        <w:rPr>
          <w:rFonts w:eastAsia="Times New Roman" w:cs="Times New Roman"/>
          <w:color w:val="000000" w:themeColor="text1"/>
          <w:szCs w:val="28"/>
        </w:rPr>
        <w:t>Với lòng nhân ái vô biên, Hồ Chí Minh đã xây dựng một nền tảng đạo đức cho cả dân tộc. Người không chỉ là một nhà lãnh đạo tài ba mà còn là một biểu tượng về tình yêu thương và trách nhiệm đối với cộng đồng, đối với đất nước. Những câu nói giản dị nhưng thấm đẫm triết lý nhân sinh của Người vẫn mãi vang vọng trong lòng mỗi người dân Việt Nam.</w:t>
      </w:r>
    </w:p>
    <w:p w:rsidR="00E24489" w:rsidRPr="00855E77" w:rsidRDefault="00E24489" w:rsidP="00307482">
      <w:pPr>
        <w:spacing w:before="100" w:beforeAutospacing="1" w:after="100" w:afterAutospacing="1" w:line="276" w:lineRule="auto"/>
        <w:jc w:val="both"/>
        <w:rPr>
          <w:rFonts w:eastAsia="Times New Roman" w:cs="Times New Roman"/>
          <w:i/>
          <w:color w:val="000000" w:themeColor="text1"/>
          <w:szCs w:val="28"/>
        </w:rPr>
      </w:pPr>
      <w:r w:rsidRPr="00855E77">
        <w:rPr>
          <w:rFonts w:eastAsia="Times New Roman" w:cs="Times New Roman"/>
          <w:color w:val="000000" w:themeColor="text1"/>
          <w:szCs w:val="28"/>
        </w:rPr>
        <w:tab/>
      </w:r>
      <w:r w:rsidRPr="00E24489">
        <w:rPr>
          <w:rFonts w:eastAsia="Times New Roman" w:cs="Times New Roman"/>
          <w:color w:val="000000" w:themeColor="text1"/>
          <w:szCs w:val="28"/>
        </w:rPr>
        <w:t>Ngày nay, trong xã hội hiện đại, khi mà vật chất có phần lên ngôi, thì những giá trị đạo đức mà Hồ Chí Minh để lại càng trở nên quý giá hơn bao giờ hết. Tấm gương đạo đức của Người vẫn luôn là ánh sáng soi đường cho thế hệ trẻ, là kim chỉ nam cho mọi hành động, là ngọn lửa sưởi ấm trái tim của những ai đang phấn đấu vì sự nghiệp lớn lao của dân tộc.</w:t>
      </w:r>
      <w:r w:rsidR="00BB3E79" w:rsidRPr="00855E77">
        <w:rPr>
          <w:rFonts w:eastAsia="Times New Roman" w:cs="Times New Roman"/>
          <w:color w:val="000000" w:themeColor="text1"/>
          <w:szCs w:val="28"/>
        </w:rPr>
        <w:t xml:space="preserve"> </w:t>
      </w:r>
      <w:r w:rsidRPr="00E24489">
        <w:rPr>
          <w:rFonts w:eastAsia="Times New Roman" w:cs="Times New Roman"/>
          <w:color w:val="000000" w:themeColor="text1"/>
          <w:szCs w:val="28"/>
        </w:rPr>
        <w:t>Chúng ta hãy luôn nhớ và làm theo những lời dạy của Hồ Chí Minh: "</w:t>
      </w:r>
      <w:r w:rsidRPr="00E24489">
        <w:rPr>
          <w:rFonts w:eastAsia="Times New Roman" w:cs="Times New Roman"/>
          <w:i/>
          <w:color w:val="000000" w:themeColor="text1"/>
          <w:szCs w:val="28"/>
        </w:rPr>
        <w:t>Lương tâm, đạo đức và trí tuệ là sức mạnh lớn nhất của con người".</w:t>
      </w:r>
    </w:p>
    <w:p w:rsidR="00201C4E" w:rsidRPr="00855E77" w:rsidRDefault="00201C4E" w:rsidP="00307482">
      <w:pPr>
        <w:spacing w:before="100" w:beforeAutospacing="1" w:after="100" w:afterAutospacing="1" w:line="276" w:lineRule="auto"/>
        <w:jc w:val="both"/>
        <w:rPr>
          <w:rFonts w:eastAsia="Times New Roman" w:cs="Times New Roman"/>
          <w:color w:val="000000" w:themeColor="text1"/>
          <w:szCs w:val="28"/>
        </w:rPr>
      </w:pPr>
      <w:r w:rsidRPr="00855E77">
        <w:rPr>
          <w:rFonts w:eastAsia="Times New Roman" w:cs="Times New Roman"/>
          <w:color w:val="000000" w:themeColor="text1"/>
          <w:szCs w:val="28"/>
        </w:rPr>
        <w:tab/>
      </w:r>
      <w:r w:rsidR="000F54AA" w:rsidRPr="00855E77">
        <w:rPr>
          <w:rFonts w:eastAsia="Times New Roman" w:cs="Times New Roman"/>
          <w:color w:val="000000" w:themeColor="text1"/>
          <w:szCs w:val="28"/>
        </w:rPr>
        <w:t>Dưới đây là kí</w:t>
      </w:r>
      <w:r w:rsidRPr="00855E77">
        <w:rPr>
          <w:rFonts w:eastAsia="Times New Roman" w:cs="Times New Roman"/>
          <w:color w:val="000000" w:themeColor="text1"/>
          <w:szCs w:val="28"/>
        </w:rPr>
        <w:t xml:space="preserve"> ức về người Chị đã nâng bước cho Tôi trường thành!</w:t>
      </w:r>
      <w:r w:rsidR="00114390" w:rsidRPr="00855E77">
        <w:rPr>
          <w:rFonts w:eastAsia="Times New Roman" w:cs="Times New Roman"/>
          <w:color w:val="000000" w:themeColor="text1"/>
          <w:szCs w:val="28"/>
        </w:rPr>
        <w:t xml:space="preserve"> Chị luôn là tấm gương sáng trong việc học tập và làm theo tấm gương đạo đức Hồ Chí Minh.</w:t>
      </w:r>
    </w:p>
    <w:p w:rsidR="00201C4E" w:rsidRPr="00855E77" w:rsidRDefault="00201C4E" w:rsidP="00307482">
      <w:pPr>
        <w:spacing w:before="100" w:beforeAutospacing="1" w:after="100" w:afterAutospacing="1" w:line="276" w:lineRule="auto"/>
        <w:jc w:val="both"/>
        <w:rPr>
          <w:rFonts w:eastAsia="Times New Roman" w:cs="Times New Roman"/>
          <w:i/>
          <w:color w:val="000000" w:themeColor="text1"/>
          <w:szCs w:val="28"/>
        </w:rPr>
      </w:pPr>
      <w:r w:rsidRPr="00855E77">
        <w:rPr>
          <w:rFonts w:eastAsia="Times New Roman" w:cs="Times New Roman"/>
          <w:i/>
          <w:color w:val="000000" w:themeColor="text1"/>
          <w:szCs w:val="28"/>
        </w:rPr>
        <w:t>Chị Hai!</w:t>
      </w:r>
    </w:p>
    <w:p w:rsidR="005F1545" w:rsidRPr="00171076" w:rsidRDefault="005F1545" w:rsidP="00171076">
      <w:pPr>
        <w:spacing w:after="0" w:line="240" w:lineRule="auto"/>
        <w:jc w:val="center"/>
        <w:rPr>
          <w:rFonts w:eastAsia="Times New Roman" w:cs="Times New Roman"/>
          <w:i/>
          <w:color w:val="000000" w:themeColor="text1"/>
          <w:sz w:val="26"/>
          <w:szCs w:val="26"/>
        </w:rPr>
      </w:pPr>
      <w:r w:rsidRPr="00171076">
        <w:rPr>
          <w:rFonts w:eastAsia="Times New Roman" w:cs="Times New Roman"/>
          <w:i/>
          <w:color w:val="000000" w:themeColor="text1"/>
          <w:sz w:val="26"/>
          <w:szCs w:val="26"/>
        </w:rPr>
        <w:t>“</w:t>
      </w:r>
      <w:r w:rsidR="006B25F2" w:rsidRPr="00171076">
        <w:rPr>
          <w:rFonts w:eastAsia="Times New Roman" w:cs="Times New Roman"/>
          <w:i/>
          <w:color w:val="000000" w:themeColor="text1"/>
          <w:sz w:val="26"/>
          <w:szCs w:val="26"/>
        </w:rPr>
        <w:t xml:space="preserve"> Đ</w:t>
      </w:r>
      <w:r w:rsidRPr="00171076">
        <w:rPr>
          <w:rFonts w:eastAsia="Times New Roman" w:cs="Times New Roman"/>
          <w:i/>
          <w:color w:val="000000" w:themeColor="text1"/>
          <w:sz w:val="26"/>
          <w:szCs w:val="26"/>
        </w:rPr>
        <w:t>a đa lẻ bạn gọi bầy, tiếc thương cái nghĩa cái tình… mẹ cha!</w:t>
      </w:r>
    </w:p>
    <w:p w:rsidR="005F1545" w:rsidRPr="00171076" w:rsidRDefault="005F1545" w:rsidP="00171076">
      <w:pPr>
        <w:spacing w:after="0" w:line="240" w:lineRule="auto"/>
        <w:jc w:val="center"/>
        <w:rPr>
          <w:rFonts w:eastAsia="Times New Roman" w:cs="Times New Roman"/>
          <w:i/>
          <w:color w:val="000000" w:themeColor="text1"/>
          <w:sz w:val="26"/>
          <w:szCs w:val="26"/>
        </w:rPr>
      </w:pPr>
      <w:r w:rsidRPr="00171076">
        <w:rPr>
          <w:rFonts w:eastAsia="Times New Roman" w:cs="Times New Roman"/>
          <w:i/>
          <w:color w:val="000000" w:themeColor="text1"/>
          <w:sz w:val="26"/>
          <w:szCs w:val="26"/>
        </w:rPr>
        <w:t>Cha m</w:t>
      </w:r>
      <w:r w:rsidR="006B25F2" w:rsidRPr="00171076">
        <w:rPr>
          <w:rFonts w:eastAsia="Times New Roman" w:cs="Times New Roman"/>
          <w:i/>
          <w:color w:val="000000" w:themeColor="text1"/>
          <w:sz w:val="26"/>
          <w:szCs w:val="26"/>
        </w:rPr>
        <w:t>ẹ dứt tình, con biết làm sao, À</w:t>
      </w:r>
      <w:r w:rsidRPr="00171076">
        <w:rPr>
          <w:rFonts w:eastAsia="Times New Roman" w:cs="Times New Roman"/>
          <w:i/>
          <w:color w:val="000000" w:themeColor="text1"/>
          <w:sz w:val="26"/>
          <w:szCs w:val="26"/>
        </w:rPr>
        <w:t xml:space="preserve"> ơi! em ngủ cho ngoan</w:t>
      </w:r>
      <w:r w:rsidR="006B25F2" w:rsidRPr="00171076">
        <w:rPr>
          <w:rFonts w:eastAsia="Times New Roman" w:cs="Times New Roman"/>
          <w:i/>
          <w:color w:val="000000" w:themeColor="text1"/>
          <w:sz w:val="26"/>
          <w:szCs w:val="26"/>
        </w:rPr>
        <w:t>!</w:t>
      </w:r>
    </w:p>
    <w:p w:rsidR="00171076" w:rsidRDefault="005F1545" w:rsidP="00171076">
      <w:pPr>
        <w:spacing w:after="0" w:line="240" w:lineRule="auto"/>
        <w:jc w:val="center"/>
        <w:rPr>
          <w:rFonts w:eastAsia="Times New Roman" w:cs="Times New Roman"/>
          <w:i/>
          <w:color w:val="000000" w:themeColor="text1"/>
          <w:sz w:val="26"/>
          <w:szCs w:val="26"/>
        </w:rPr>
      </w:pPr>
      <w:r w:rsidRPr="00171076">
        <w:rPr>
          <w:rFonts w:eastAsia="Times New Roman" w:cs="Times New Roman"/>
          <w:i/>
          <w:color w:val="000000" w:themeColor="text1"/>
          <w:sz w:val="26"/>
          <w:szCs w:val="26"/>
        </w:rPr>
        <w:t>Để chị gá</w:t>
      </w:r>
      <w:r w:rsidR="006B25F2" w:rsidRPr="00171076">
        <w:rPr>
          <w:rFonts w:eastAsia="Times New Roman" w:cs="Times New Roman"/>
          <w:i/>
          <w:color w:val="000000" w:themeColor="text1"/>
          <w:sz w:val="26"/>
          <w:szCs w:val="26"/>
        </w:rPr>
        <w:t>nh ghồng cuộc sống nuôi em!</w:t>
      </w:r>
    </w:p>
    <w:p w:rsidR="005F1545" w:rsidRDefault="00171076" w:rsidP="00171076">
      <w:pPr>
        <w:spacing w:after="0" w:line="240" w:lineRule="auto"/>
        <w:jc w:val="center"/>
        <w:rPr>
          <w:rFonts w:eastAsia="Times New Roman" w:cs="Times New Roman"/>
          <w:i/>
          <w:color w:val="000000" w:themeColor="text1"/>
          <w:sz w:val="26"/>
          <w:szCs w:val="26"/>
        </w:rPr>
      </w:pPr>
      <w:r>
        <w:rPr>
          <w:rFonts w:eastAsia="Times New Roman" w:cs="Times New Roman"/>
          <w:i/>
          <w:color w:val="000000" w:themeColor="text1"/>
          <w:sz w:val="26"/>
          <w:szCs w:val="26"/>
        </w:rPr>
        <w:tab/>
      </w:r>
      <w:r>
        <w:rPr>
          <w:rFonts w:eastAsia="Times New Roman" w:cs="Times New Roman"/>
          <w:i/>
          <w:color w:val="000000" w:themeColor="text1"/>
          <w:sz w:val="26"/>
          <w:szCs w:val="26"/>
        </w:rPr>
        <w:tab/>
      </w:r>
      <w:r>
        <w:rPr>
          <w:rFonts w:eastAsia="Times New Roman" w:cs="Times New Roman"/>
          <w:i/>
          <w:color w:val="000000" w:themeColor="text1"/>
          <w:sz w:val="26"/>
          <w:szCs w:val="26"/>
        </w:rPr>
        <w:tab/>
      </w:r>
      <w:r>
        <w:rPr>
          <w:rFonts w:eastAsia="Times New Roman" w:cs="Times New Roman"/>
          <w:i/>
          <w:color w:val="000000" w:themeColor="text1"/>
          <w:sz w:val="26"/>
          <w:szCs w:val="26"/>
        </w:rPr>
        <w:tab/>
      </w:r>
      <w:r>
        <w:rPr>
          <w:rFonts w:eastAsia="Times New Roman" w:cs="Times New Roman"/>
          <w:i/>
          <w:color w:val="000000" w:themeColor="text1"/>
          <w:sz w:val="26"/>
          <w:szCs w:val="26"/>
        </w:rPr>
        <w:tab/>
      </w:r>
      <w:r w:rsidR="005F1545" w:rsidRPr="00171076">
        <w:rPr>
          <w:rFonts w:eastAsia="Times New Roman" w:cs="Times New Roman"/>
          <w:i/>
          <w:color w:val="000000" w:themeColor="text1"/>
          <w:sz w:val="26"/>
          <w:szCs w:val="26"/>
        </w:rPr>
        <w:t>( Câu hát ru của chị).</w:t>
      </w:r>
    </w:p>
    <w:p w:rsidR="00201C4E" w:rsidRPr="00855E77" w:rsidRDefault="00171076" w:rsidP="00307482">
      <w:pPr>
        <w:pStyle w:val="NormalWeb"/>
        <w:spacing w:line="276" w:lineRule="auto"/>
        <w:jc w:val="both"/>
        <w:rPr>
          <w:i/>
          <w:color w:val="000000" w:themeColor="text1"/>
          <w:sz w:val="28"/>
          <w:szCs w:val="28"/>
        </w:rPr>
      </w:pPr>
      <w:r>
        <w:rPr>
          <w:color w:val="000000" w:themeColor="text1"/>
          <w:sz w:val="26"/>
          <w:szCs w:val="26"/>
        </w:rPr>
        <w:tab/>
      </w:r>
      <w:r w:rsidR="00201C4E" w:rsidRPr="00855E77">
        <w:rPr>
          <w:i/>
          <w:color w:val="000000" w:themeColor="text1"/>
          <w:sz w:val="28"/>
          <w:szCs w:val="28"/>
        </w:rPr>
        <w:t>Nhớ lại những ngày còn nhỏ, chị đã phải hy sinh rất nhiều thứ để lo cho tôi có thể học hành đầy đủ. Trong khi bạn bè đồng trang lứa có thể tự do vui chơi, chị lại</w:t>
      </w:r>
      <w:r w:rsidR="005F1545" w:rsidRPr="00855E77">
        <w:rPr>
          <w:i/>
          <w:color w:val="000000" w:themeColor="text1"/>
          <w:sz w:val="28"/>
          <w:szCs w:val="28"/>
        </w:rPr>
        <w:t xml:space="preserve"> sớm phải gánh vác trách nhiệm: </w:t>
      </w:r>
      <w:r w:rsidR="00201C4E" w:rsidRPr="00855E77">
        <w:rPr>
          <w:i/>
          <w:color w:val="000000" w:themeColor="text1"/>
          <w:sz w:val="28"/>
          <w:szCs w:val="28"/>
        </w:rPr>
        <w:t xml:space="preserve">làm </w:t>
      </w:r>
      <w:r w:rsidR="00201C4E" w:rsidRPr="00855E77">
        <w:rPr>
          <w:i/>
          <w:color w:val="000000" w:themeColor="text1"/>
          <w:sz w:val="28"/>
          <w:szCs w:val="28"/>
        </w:rPr>
        <w:t xml:space="preserve">cha, làm mẹ, làm chị và sẵn sàng làm bạn với tôi. Chị làm </w:t>
      </w:r>
      <w:r w:rsidR="00201C4E" w:rsidRPr="00855E77">
        <w:rPr>
          <w:i/>
          <w:color w:val="000000" w:themeColor="text1"/>
          <w:sz w:val="28"/>
          <w:szCs w:val="28"/>
        </w:rPr>
        <w:t>việc không ngừng nghỉ để kiếm tiền nuôi tôi ăn học.</w:t>
      </w:r>
      <w:r w:rsidR="00201C4E" w:rsidRPr="00855E77">
        <w:rPr>
          <w:i/>
          <w:color w:val="000000" w:themeColor="text1"/>
          <w:sz w:val="28"/>
          <w:szCs w:val="28"/>
        </w:rPr>
        <w:t xml:space="preserve"> </w:t>
      </w:r>
      <w:r w:rsidR="00201C4E" w:rsidRPr="00855E77">
        <w:rPr>
          <w:i/>
          <w:color w:val="000000" w:themeColor="text1"/>
          <w:sz w:val="28"/>
          <w:szCs w:val="28"/>
        </w:rPr>
        <w:t>Tuổi xuân của chị có lẽ đã không trọn vẹn như bao người, vì từ khi tôi còn bé, chị đã dành hết sức lực và tâm huyết để tôi có thể vững bước vào đời. Mỗi buổi tối, khi tôi say giấc ngủ, chị vẫn ngồi đó, lo lắng cho tương lai của tôi. Những bữa cơm vội vàng</w:t>
      </w:r>
      <w:r w:rsidR="000F54AA" w:rsidRPr="00855E77">
        <w:rPr>
          <w:i/>
          <w:color w:val="000000" w:themeColor="text1"/>
          <w:sz w:val="28"/>
          <w:szCs w:val="28"/>
        </w:rPr>
        <w:t xml:space="preserve"> chỉ có cái trứng luộc dầm tương</w:t>
      </w:r>
      <w:r w:rsidR="00201C4E" w:rsidRPr="00855E77">
        <w:rPr>
          <w:i/>
          <w:color w:val="000000" w:themeColor="text1"/>
          <w:sz w:val="28"/>
          <w:szCs w:val="28"/>
        </w:rPr>
        <w:t xml:space="preserve">, những đêm thức trắng bên </w:t>
      </w:r>
      <w:r w:rsidR="00201C4E" w:rsidRPr="00855E77">
        <w:rPr>
          <w:i/>
          <w:color w:val="000000" w:themeColor="text1"/>
          <w:sz w:val="28"/>
          <w:szCs w:val="28"/>
        </w:rPr>
        <w:t xml:space="preserve">trang giáo án với </w:t>
      </w:r>
      <w:r w:rsidR="00201C4E" w:rsidRPr="00855E77">
        <w:rPr>
          <w:i/>
          <w:color w:val="000000" w:themeColor="text1"/>
          <w:sz w:val="28"/>
          <w:szCs w:val="28"/>
        </w:rPr>
        <w:t>chiếc máy tính</w:t>
      </w:r>
      <w:r w:rsidR="00201C4E" w:rsidRPr="00855E77">
        <w:rPr>
          <w:i/>
          <w:color w:val="000000" w:themeColor="text1"/>
          <w:sz w:val="28"/>
          <w:szCs w:val="28"/>
        </w:rPr>
        <w:t xml:space="preserve"> đã cũ</w:t>
      </w:r>
      <w:r w:rsidR="00201C4E" w:rsidRPr="00855E77">
        <w:rPr>
          <w:i/>
          <w:color w:val="000000" w:themeColor="text1"/>
          <w:sz w:val="28"/>
          <w:szCs w:val="28"/>
        </w:rPr>
        <w:t>, tất cả đều là những hy sinh mà tôi có thể cảm nhận nhưng không thể thấy hết.</w:t>
      </w:r>
      <w:r w:rsidR="00201C4E" w:rsidRPr="00855E77">
        <w:rPr>
          <w:i/>
          <w:color w:val="000000" w:themeColor="text1"/>
          <w:sz w:val="28"/>
          <w:szCs w:val="28"/>
        </w:rPr>
        <w:t xml:space="preserve"> </w:t>
      </w:r>
      <w:r w:rsidR="00201C4E" w:rsidRPr="00855E77">
        <w:rPr>
          <w:i/>
          <w:color w:val="000000" w:themeColor="text1"/>
          <w:sz w:val="28"/>
          <w:szCs w:val="28"/>
        </w:rPr>
        <w:t xml:space="preserve">Chị không chỉ là người lo cho tôi từng bữa ăn, từng giấc ngủ, mà còn là người bạn, người thầy chỉ dẫn cho tôi những bài học cuộc sống. Chị dạy tôi cách đứng lên từ thất bại, cách kiên trì vượt qua khó khăn. Chị làm tất cả mà không hề than vãn, chỉ mong tôi có thể trở </w:t>
      </w:r>
      <w:r w:rsidR="00201C4E" w:rsidRPr="00855E77">
        <w:rPr>
          <w:i/>
          <w:color w:val="000000" w:themeColor="text1"/>
          <w:sz w:val="28"/>
          <w:szCs w:val="28"/>
        </w:rPr>
        <w:lastRenderedPageBreak/>
        <w:t>thành người tốt và thành công hơn mình.</w:t>
      </w:r>
      <w:r w:rsidR="00201C4E" w:rsidRPr="00855E77">
        <w:rPr>
          <w:i/>
          <w:color w:val="000000" w:themeColor="text1"/>
          <w:sz w:val="28"/>
          <w:szCs w:val="28"/>
        </w:rPr>
        <w:t xml:space="preserve"> </w:t>
      </w:r>
      <w:r w:rsidR="00201C4E" w:rsidRPr="00855E77">
        <w:rPr>
          <w:i/>
          <w:color w:val="000000" w:themeColor="text1"/>
          <w:sz w:val="28"/>
          <w:szCs w:val="28"/>
        </w:rPr>
        <w:t>Khi tôi nhìn lại, tôi cảm thấy thật may mắn khi có một người chị tuyệt vời như vậy. Tình yêu thương của chị không chỉ đơn giản là sự chăm sóc, mà còn là những hy sinh vô bờ, là những gì mà tôi không thể đền đáp hết. Dù cuộc sống có thay đổi thế nào, tôi luôn biết rằng tình cảm và sự hy sinh của chị sẽ mãi mãi là nguồn động lực lớn lao trong cuộc đời tôi.</w:t>
      </w:r>
      <w:r w:rsidR="00201C4E" w:rsidRPr="00855E77">
        <w:rPr>
          <w:i/>
          <w:color w:val="000000" w:themeColor="text1"/>
          <w:sz w:val="28"/>
          <w:szCs w:val="28"/>
        </w:rPr>
        <w:t xml:space="preserve"> </w:t>
      </w:r>
    </w:p>
    <w:p w:rsidR="00201C4E" w:rsidRPr="00855E77" w:rsidRDefault="00201C4E" w:rsidP="00307482">
      <w:pPr>
        <w:pStyle w:val="NormalWeb"/>
        <w:spacing w:line="276" w:lineRule="auto"/>
        <w:jc w:val="both"/>
        <w:rPr>
          <w:i/>
          <w:color w:val="000000" w:themeColor="text1"/>
          <w:sz w:val="28"/>
          <w:szCs w:val="28"/>
        </w:rPr>
      </w:pPr>
      <w:r w:rsidRPr="00855E77">
        <w:rPr>
          <w:i/>
          <w:color w:val="000000" w:themeColor="text1"/>
          <w:sz w:val="28"/>
          <w:szCs w:val="28"/>
        </w:rPr>
        <w:tab/>
        <w:t>Khi ở trường chị</w:t>
      </w:r>
      <w:r w:rsidR="00114390" w:rsidRPr="00855E77">
        <w:rPr>
          <w:i/>
          <w:color w:val="000000" w:themeColor="text1"/>
          <w:sz w:val="28"/>
          <w:szCs w:val="28"/>
        </w:rPr>
        <w:t xml:space="preserve"> Tôi_Cô giáo Yến_Mẹ Yến_Chị Hai ( cách học sinh thường gọi),</w:t>
      </w:r>
      <w:r w:rsidRPr="00855E77">
        <w:rPr>
          <w:i/>
          <w:color w:val="000000" w:themeColor="text1"/>
          <w:sz w:val="28"/>
          <w:szCs w:val="28"/>
        </w:rPr>
        <w:t xml:space="preserve"> được mọi người yêu mến bởi tinh thần trách nhiệm cao trong công việc và tình yêu vô bờ bến đối với biết bao thế hệ học sinh</w:t>
      </w:r>
      <w:r w:rsidR="00114390" w:rsidRPr="00855E77">
        <w:rPr>
          <w:i/>
          <w:color w:val="000000" w:themeColor="text1"/>
          <w:sz w:val="28"/>
          <w:szCs w:val="28"/>
        </w:rPr>
        <w:t>. Lúc nào chị cũng bảo “ Học thật tốt cho Bác vui nha các em, Bác đang nhìn chúng ta đấy!</w:t>
      </w:r>
      <w:r w:rsidR="005F1545" w:rsidRPr="00855E77">
        <w:rPr>
          <w:i/>
          <w:color w:val="000000" w:themeColor="text1"/>
          <w:sz w:val="28"/>
          <w:szCs w:val="28"/>
        </w:rPr>
        <w:t>”</w:t>
      </w:r>
      <w:r w:rsidR="00114390" w:rsidRPr="00855E77">
        <w:rPr>
          <w:i/>
          <w:color w:val="000000" w:themeColor="text1"/>
          <w:sz w:val="28"/>
          <w:szCs w:val="28"/>
        </w:rPr>
        <w:t xml:space="preserve"> Hì, Bởi hình Bác luôn được treo giữa lớp học. Chị luôn giữ vững tinh thân kỉ luật trong công việc, có hôm ngồi soạn giáo án tận đêm vì chị cho rằng: Không được phí phạm thời gian. Có những lúc tận khuya chị vẫn ngồi chấm bài, sửa từng lỗi sai </w:t>
      </w:r>
      <w:r w:rsidR="005F1545" w:rsidRPr="00855E77">
        <w:rPr>
          <w:i/>
          <w:color w:val="000000" w:themeColor="text1"/>
          <w:sz w:val="28"/>
          <w:szCs w:val="28"/>
        </w:rPr>
        <w:t xml:space="preserve">trong cách hành văn </w:t>
      </w:r>
      <w:r w:rsidR="00114390" w:rsidRPr="00855E77">
        <w:rPr>
          <w:i/>
          <w:color w:val="000000" w:themeColor="text1"/>
          <w:sz w:val="28"/>
          <w:szCs w:val="28"/>
        </w:rPr>
        <w:t>của học sinh. Bởi Cô giáo Yến dạy Văn ở trường THPT Bình Thạnh Đông luôn được thế hệ học sinh ca ngợi là ánh mặt trời giữ vùng tuyết lạn</w:t>
      </w:r>
      <w:r w:rsidR="005F1545" w:rsidRPr="00855E77">
        <w:rPr>
          <w:i/>
          <w:color w:val="000000" w:themeColor="text1"/>
          <w:sz w:val="28"/>
          <w:szCs w:val="28"/>
        </w:rPr>
        <w:t>h. Tôi rất tự hào về chị!</w:t>
      </w:r>
    </w:p>
    <w:p w:rsidR="006B25F2" w:rsidRPr="00855E77" w:rsidRDefault="005F1545" w:rsidP="00307482">
      <w:pPr>
        <w:pStyle w:val="NormalWeb"/>
        <w:spacing w:line="276" w:lineRule="auto"/>
        <w:jc w:val="both"/>
        <w:rPr>
          <w:i/>
          <w:color w:val="000000" w:themeColor="text1"/>
          <w:sz w:val="28"/>
          <w:szCs w:val="28"/>
        </w:rPr>
      </w:pPr>
      <w:r w:rsidRPr="00855E77">
        <w:rPr>
          <w:i/>
          <w:color w:val="000000" w:themeColor="text1"/>
          <w:sz w:val="28"/>
          <w:szCs w:val="28"/>
        </w:rPr>
        <w:tab/>
      </w:r>
      <w:r w:rsidR="00633C96" w:rsidRPr="00855E77">
        <w:rPr>
          <w:i/>
          <w:color w:val="000000" w:themeColor="text1"/>
          <w:sz w:val="28"/>
          <w:szCs w:val="28"/>
        </w:rPr>
        <w:t xml:space="preserve">Nhìn chị, tôi lại nhớ đến lời Bác Hồ: </w:t>
      </w:r>
      <w:r w:rsidRPr="00855E77">
        <w:rPr>
          <w:i/>
          <w:color w:val="000000" w:themeColor="text1"/>
          <w:sz w:val="28"/>
          <w:szCs w:val="28"/>
        </w:rPr>
        <w:t>"Nghề giáo là một nghề rất cao quý", vì giáo viên có nhiệm vụ "dạy chữ" và "dạy người", truyền đạt kiến thức cũng như giúp học sinh trở thành những công dân tốt cho xã hội.</w:t>
      </w:r>
      <w:r w:rsidRPr="00855E77">
        <w:rPr>
          <w:i/>
          <w:color w:val="000000" w:themeColor="text1"/>
          <w:sz w:val="28"/>
          <w:szCs w:val="28"/>
        </w:rPr>
        <w:t xml:space="preserve"> </w:t>
      </w:r>
      <w:r w:rsidRPr="00855E77">
        <w:rPr>
          <w:i/>
          <w:color w:val="000000" w:themeColor="text1"/>
          <w:sz w:val="28"/>
          <w:szCs w:val="28"/>
        </w:rPr>
        <w:t>Những lời dạy của Bác Hồ về nghề giáo vẫn còn nguyên giá trị cho đến ngày nay, là kim chỉ nam cho những người là</w:t>
      </w:r>
      <w:r w:rsidRPr="00855E77">
        <w:rPr>
          <w:i/>
          <w:color w:val="000000" w:themeColor="text1"/>
          <w:sz w:val="28"/>
          <w:szCs w:val="28"/>
        </w:rPr>
        <w:t>m công tác giáo dục. Đối với Chị Hai, Chị luôn sống và làm theo lời dạy của Bác, tuổi trẻ của chị không chỉ riêng tìn</w:t>
      </w:r>
      <w:r w:rsidR="00633C96" w:rsidRPr="00855E77">
        <w:rPr>
          <w:i/>
          <w:color w:val="000000" w:themeColor="text1"/>
          <w:sz w:val="28"/>
          <w:szCs w:val="28"/>
        </w:rPr>
        <w:t xml:space="preserve">h yêu đối với em út mà </w:t>
      </w:r>
      <w:r w:rsidR="00633C96" w:rsidRPr="00855E77">
        <w:rPr>
          <w:i/>
          <w:color w:val="000000" w:themeColor="text1"/>
          <w:sz w:val="28"/>
          <w:szCs w:val="28"/>
        </w:rPr>
        <w:t>Cô</w:t>
      </w:r>
      <w:r w:rsidR="00633C96" w:rsidRPr="00855E77">
        <w:rPr>
          <w:i/>
          <w:color w:val="000000" w:themeColor="text1"/>
          <w:sz w:val="28"/>
          <w:szCs w:val="28"/>
        </w:rPr>
        <w:t xml:space="preserve"> Yến</w:t>
      </w:r>
      <w:r w:rsidR="00633C96" w:rsidRPr="00855E77">
        <w:rPr>
          <w:i/>
          <w:color w:val="000000" w:themeColor="text1"/>
          <w:sz w:val="28"/>
          <w:szCs w:val="28"/>
        </w:rPr>
        <w:t xml:space="preserve"> luôn tâm niệm rằng: "Dạy học không chỉ là truyền đạt kiến thức, mà còn là giúp học trò trưởng thành, hình thành nhân cách tốt, góp phần xây dựng đất nước."</w:t>
      </w:r>
      <w:r w:rsidR="00633C96" w:rsidRPr="00855E77">
        <w:rPr>
          <w:i/>
          <w:color w:val="000000" w:themeColor="text1"/>
          <w:sz w:val="28"/>
          <w:szCs w:val="28"/>
        </w:rPr>
        <w:t xml:space="preserve"> Nhiều lúc mắt chị đỏ hoe vì học sinh tinh nghịch nhưng miệng chị vẫn cười “ Không biết thương Cô”. Chưa bao giờ chị lớn tiếng với học sinh mà thay vào đó lại </w:t>
      </w:r>
      <w:r w:rsidR="00633C96" w:rsidRPr="00855E77">
        <w:rPr>
          <w:i/>
          <w:color w:val="000000" w:themeColor="text1"/>
          <w:sz w:val="28"/>
          <w:szCs w:val="28"/>
        </w:rPr>
        <w:t>thường xuyên đọc sách, tìm hiểu về cuộc đời và tư tưởng của Chủ tịch Hồ Chí Min</w:t>
      </w:r>
      <w:r w:rsidR="006B25F2" w:rsidRPr="00855E77">
        <w:rPr>
          <w:i/>
          <w:color w:val="000000" w:themeColor="text1"/>
          <w:sz w:val="28"/>
          <w:szCs w:val="28"/>
        </w:rPr>
        <w:t xml:space="preserve">h, đặc biệt là những bài học về </w:t>
      </w:r>
      <w:r w:rsidR="00633C96" w:rsidRPr="00855E77">
        <w:rPr>
          <w:i/>
          <w:color w:val="000000" w:themeColor="text1"/>
          <w:sz w:val="28"/>
          <w:szCs w:val="28"/>
        </w:rPr>
        <w:t>Bá</w:t>
      </w:r>
      <w:r w:rsidR="00633C96" w:rsidRPr="00855E77">
        <w:rPr>
          <w:i/>
          <w:color w:val="000000" w:themeColor="text1"/>
          <w:sz w:val="28"/>
          <w:szCs w:val="28"/>
        </w:rPr>
        <w:t>c Hồ để kể lại trong mỗi tiết dạy, để học sinh thay đổi từ trong nh</w:t>
      </w:r>
      <w:r w:rsidR="006B25F2" w:rsidRPr="00855E77">
        <w:rPr>
          <w:i/>
          <w:color w:val="000000" w:themeColor="text1"/>
          <w:sz w:val="28"/>
          <w:szCs w:val="28"/>
        </w:rPr>
        <w:t>ững bài học nhân cách của Bác</w:t>
      </w:r>
      <w:r w:rsidR="00633C96" w:rsidRPr="00855E77">
        <w:rPr>
          <w:i/>
          <w:color w:val="000000" w:themeColor="text1"/>
          <w:sz w:val="28"/>
          <w:szCs w:val="28"/>
        </w:rPr>
        <w:t>!</w:t>
      </w:r>
      <w:r w:rsidR="000F54AA" w:rsidRPr="00855E77">
        <w:rPr>
          <w:i/>
          <w:color w:val="000000" w:themeColor="text1"/>
          <w:sz w:val="28"/>
          <w:szCs w:val="28"/>
        </w:rPr>
        <w:t xml:space="preserve"> Chị tôi là thế đấy!</w:t>
      </w:r>
    </w:p>
    <w:p w:rsidR="000F54AA" w:rsidRPr="00855E77" w:rsidRDefault="000F54AA" w:rsidP="00307482">
      <w:pPr>
        <w:pStyle w:val="BodyText"/>
        <w:spacing w:before="1" w:line="276" w:lineRule="auto"/>
        <w:ind w:right="98" w:firstLine="720"/>
        <w:jc w:val="both"/>
        <w:rPr>
          <w:rFonts w:cs="Times New Roman"/>
          <w:color w:val="000000" w:themeColor="text1"/>
          <w:szCs w:val="28"/>
          <w:lang w:val="vi"/>
        </w:rPr>
      </w:pPr>
      <w:r w:rsidRPr="00855E77">
        <w:rPr>
          <w:rFonts w:cs="Times New Roman"/>
          <w:color w:val="000000" w:themeColor="text1"/>
          <w:szCs w:val="28"/>
        </w:rPr>
        <w:tab/>
        <w:t xml:space="preserve">Chính vì thế, bản thân tôi là thế hệ trẻ tôi </w:t>
      </w:r>
      <w:r w:rsidRPr="00855E77">
        <w:rPr>
          <w:rFonts w:cs="Times New Roman"/>
          <w:color w:val="000000" w:themeColor="text1"/>
          <w:szCs w:val="28"/>
          <w:shd w:val="clear" w:color="auto" w:fill="FFFFFF"/>
        </w:rPr>
        <w:t>nhận ra rằng, việc học tập và làm theo tư tưởng, đạo đức, phong cách Hồ Chí Minh không chỉ là những lời nói suông mà cần phải được thể hiện qua hành động cụ thể.</w:t>
      </w:r>
      <w:r w:rsidRPr="00855E77">
        <w:rPr>
          <w:rFonts w:cs="Times New Roman"/>
          <w:color w:val="000000" w:themeColor="text1"/>
          <w:szCs w:val="28"/>
          <w:shd w:val="clear" w:color="auto" w:fill="FFFFFF"/>
        </w:rPr>
        <w:t xml:space="preserve"> Tôi</w:t>
      </w:r>
      <w:r w:rsidRPr="00855E77">
        <w:rPr>
          <w:rFonts w:cs="Times New Roman"/>
          <w:color w:val="000000" w:themeColor="text1"/>
          <w:szCs w:val="28"/>
          <w:shd w:val="clear" w:color="auto" w:fill="FFFFFF"/>
        </w:rPr>
        <w:t xml:space="preserve"> sẽ tiếp tục nỗ lực và phấn đấu để xứng đáng với những giá trị mà Bác Hồ đã truyền dạy, </w:t>
      </w:r>
      <w:r w:rsidRPr="00855E77">
        <w:rPr>
          <w:rFonts w:cs="Times New Roman"/>
          <w:color w:val="000000" w:themeColor="text1"/>
          <w:szCs w:val="28"/>
          <w:shd w:val="clear" w:color="auto" w:fill="FFFFFF"/>
        </w:rPr>
        <w:t xml:space="preserve">cũng như lòng tin yêu của Chị Hai để </w:t>
      </w:r>
      <w:r w:rsidRPr="00855E77">
        <w:rPr>
          <w:rFonts w:cs="Times New Roman"/>
          <w:color w:val="000000" w:themeColor="text1"/>
          <w:szCs w:val="28"/>
          <w:shd w:val="clear" w:color="auto" w:fill="FFFFFF"/>
        </w:rPr>
        <w:t>góp phần xây dựng một xã hội tốt đẹp hơn.</w:t>
      </w:r>
      <w:r w:rsidRPr="00855E77">
        <w:rPr>
          <w:rFonts w:cs="Times New Roman"/>
          <w:color w:val="000000" w:themeColor="text1"/>
          <w:szCs w:val="28"/>
          <w:lang w:val="vi"/>
        </w:rPr>
        <w:t xml:space="preserve"> </w:t>
      </w:r>
      <w:r w:rsidR="00855E77" w:rsidRPr="00855E77">
        <w:rPr>
          <w:rFonts w:cs="Times New Roman"/>
          <w:color w:val="000000" w:themeColor="text1"/>
          <w:szCs w:val="28"/>
        </w:rPr>
        <w:t xml:space="preserve">Bởi </w:t>
      </w:r>
      <w:r w:rsidR="00855E77" w:rsidRPr="00855E77">
        <w:rPr>
          <w:rFonts w:cs="Times New Roman"/>
          <w:color w:val="000000" w:themeColor="text1"/>
          <w:szCs w:val="28"/>
          <w:lang w:val="vi"/>
        </w:rPr>
        <w:t>h</w:t>
      </w:r>
      <w:r w:rsidRPr="00855E77">
        <w:rPr>
          <w:rFonts w:cs="Times New Roman"/>
          <w:color w:val="000000" w:themeColor="text1"/>
          <w:szCs w:val="28"/>
          <w:lang w:val="vi"/>
        </w:rPr>
        <w:t xml:space="preserve">iện nay, trong xã hội vẫn còn tồn tại nhiều người chưa có nhận thức đúng đắn, còn phạm những sai lầm không đáng có, sống buông tha, ăn chơi, đua đòi, không chịu cố gắng. Một bộ phận khác lại quá ích kỉ chỉ biết đến bản thân, thậm chí vì lợi ích </w:t>
      </w:r>
      <w:r w:rsidR="00855E77" w:rsidRPr="00855E77">
        <w:rPr>
          <w:rFonts w:cs="Times New Roman"/>
          <w:color w:val="000000" w:themeColor="text1"/>
          <w:szCs w:val="28"/>
          <w:lang w:val="vi"/>
        </w:rPr>
        <w:t xml:space="preserve">của bản </w:t>
      </w:r>
      <w:r w:rsidRPr="00855E77">
        <w:rPr>
          <w:rFonts w:cs="Times New Roman"/>
          <w:color w:val="000000" w:themeColor="text1"/>
          <w:szCs w:val="28"/>
          <w:lang w:val="vi"/>
        </w:rPr>
        <w:t>thân mà làm hại người khác. Họ chưa có nhận thức đúng đắn về trách nhiệ</w:t>
      </w:r>
      <w:r w:rsidR="00855E77" w:rsidRPr="00855E77">
        <w:rPr>
          <w:rFonts w:cs="Times New Roman"/>
          <w:color w:val="000000" w:themeColor="text1"/>
          <w:szCs w:val="28"/>
          <w:lang w:val="vi"/>
        </w:rPr>
        <w:t>m của bản</w:t>
      </w:r>
      <w:r w:rsidRPr="00855E77">
        <w:rPr>
          <w:rFonts w:cs="Times New Roman"/>
          <w:color w:val="000000" w:themeColor="text1"/>
          <w:szCs w:val="28"/>
          <w:lang w:val="vi"/>
        </w:rPr>
        <w:t xml:space="preserve"> thân với chính </w:t>
      </w:r>
      <w:r w:rsidRPr="00855E77">
        <w:rPr>
          <w:rFonts w:cs="Times New Roman"/>
          <w:color w:val="000000" w:themeColor="text1"/>
          <w:szCs w:val="28"/>
          <w:lang w:val="vi"/>
        </w:rPr>
        <w:lastRenderedPageBreak/>
        <w:t xml:space="preserve">mình, với gia đình và mình quê hương, đất nước. Họ chưa thực sự noi gương sáng Bác Hồ để tiếp nối và giữ gìn những phẩm chất cao đẹp từ Người. Những người thật đáng chê trách biết bao. Mỗi chúng ta, là những học sinh đang ngồi trên ghế nhà trường, may mắn được sinh ra khi nước nhà độc lập, được Đảng và nhà nước tạo mọi điều kiện ca về vật chất và tinh thần để học tập, phát triển, cần phải có trách nhiệm với đất nước, noi gương </w:t>
      </w:r>
      <w:r w:rsidR="00171076">
        <w:rPr>
          <w:rFonts w:cs="Times New Roman"/>
          <w:color w:val="000000" w:themeColor="text1"/>
          <w:szCs w:val="28"/>
          <w:lang w:val="vi"/>
        </w:rPr>
        <w:t>sáng củ</w:t>
      </w:r>
      <w:r w:rsidRPr="00855E77">
        <w:rPr>
          <w:rFonts w:cs="Times New Roman"/>
          <w:color w:val="000000" w:themeColor="text1"/>
          <w:szCs w:val="28"/>
          <w:lang w:val="vi"/>
        </w:rPr>
        <w:t>a Bác Hồ kính yêu. Phải cống hiến, góp sức mình để phát triển nước nhà vững mạnh, tỉnh táo trước những luận điệu xuyên tạc của kẻ thù. Nuôi dưỡng lòng yêu nước. Sống khiêm tốn, cần cù, biết yêu thương, giúp đỡ, cưu mang đồng bào mình, đăc biệt là với những người khốn khổ, bất hạnh. Góp sức mình vào khối đại đoàn kế</w:t>
      </w:r>
      <w:r w:rsidR="00855E77" w:rsidRPr="00855E77">
        <w:rPr>
          <w:rFonts w:cs="Times New Roman"/>
          <w:color w:val="000000" w:themeColor="text1"/>
          <w:szCs w:val="28"/>
          <w:lang w:val="vi"/>
        </w:rPr>
        <w:t xml:space="preserve">t toàn </w:t>
      </w:r>
      <w:r w:rsidRPr="00855E77">
        <w:rPr>
          <w:rFonts w:cs="Times New Roman"/>
          <w:color w:val="000000" w:themeColor="text1"/>
          <w:szCs w:val="28"/>
          <w:lang w:val="vi"/>
        </w:rPr>
        <w:t xml:space="preserve">dân tộc. Tìm hiểu về tấm gương đạo đức Hồ Chí Minh, học tập và làm theo gương bác, xứng đáng là những thanh niên trong thời đại mới với tinh thần nhiệt huyết và trái tim sục sôi ý chí cống hiến. </w:t>
      </w:r>
    </w:p>
    <w:p w:rsidR="000F54AA" w:rsidRPr="00855E77" w:rsidRDefault="000F54AA" w:rsidP="00307482">
      <w:pPr>
        <w:pStyle w:val="NormalWeb"/>
        <w:spacing w:line="276" w:lineRule="auto"/>
        <w:jc w:val="both"/>
        <w:rPr>
          <w:color w:val="000000" w:themeColor="text1"/>
          <w:sz w:val="28"/>
          <w:szCs w:val="28"/>
        </w:rPr>
      </w:pPr>
    </w:p>
    <w:p w:rsidR="00633C96" w:rsidRPr="00855E77" w:rsidRDefault="00633C96" w:rsidP="00307482">
      <w:pPr>
        <w:pStyle w:val="NormalWeb"/>
        <w:spacing w:line="276" w:lineRule="auto"/>
        <w:jc w:val="both"/>
        <w:rPr>
          <w:i/>
          <w:color w:val="000000" w:themeColor="text1"/>
          <w:sz w:val="28"/>
          <w:szCs w:val="28"/>
        </w:rPr>
      </w:pPr>
    </w:p>
    <w:p w:rsidR="005F1545" w:rsidRPr="00855E77" w:rsidRDefault="005F1545" w:rsidP="00307482">
      <w:pPr>
        <w:pStyle w:val="NormalWeb"/>
        <w:spacing w:line="276" w:lineRule="auto"/>
        <w:jc w:val="both"/>
        <w:rPr>
          <w:color w:val="000000" w:themeColor="text1"/>
          <w:sz w:val="28"/>
          <w:szCs w:val="28"/>
        </w:rPr>
      </w:pPr>
    </w:p>
    <w:p w:rsidR="0016371C" w:rsidRPr="00855E77" w:rsidRDefault="0016371C" w:rsidP="00307482">
      <w:pPr>
        <w:widowControl w:val="0"/>
        <w:autoSpaceDE w:val="0"/>
        <w:autoSpaceDN w:val="0"/>
        <w:spacing w:after="0" w:line="276" w:lineRule="auto"/>
        <w:jc w:val="both"/>
        <w:rPr>
          <w:rFonts w:eastAsia="Verdana" w:cs="Times New Roman"/>
          <w:color w:val="000000" w:themeColor="text1"/>
          <w:szCs w:val="28"/>
          <w:lang w:val="vi"/>
        </w:rPr>
      </w:pPr>
    </w:p>
    <w:p w:rsidR="001A2FD5" w:rsidRPr="00855E77" w:rsidRDefault="001A2FD5" w:rsidP="00307482">
      <w:pPr>
        <w:spacing w:line="276" w:lineRule="auto"/>
        <w:rPr>
          <w:rFonts w:cs="Times New Roman"/>
          <w:color w:val="000000" w:themeColor="text1"/>
          <w:szCs w:val="28"/>
        </w:rPr>
      </w:pPr>
    </w:p>
    <w:sectPr w:rsidR="001A2FD5" w:rsidRPr="00855E77">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1C"/>
    <w:rsid w:val="00057DE7"/>
    <w:rsid w:val="000F54AA"/>
    <w:rsid w:val="00114390"/>
    <w:rsid w:val="0016371C"/>
    <w:rsid w:val="00171076"/>
    <w:rsid w:val="001A2FD5"/>
    <w:rsid w:val="001E04B0"/>
    <w:rsid w:val="00201C4E"/>
    <w:rsid w:val="00307482"/>
    <w:rsid w:val="003239BF"/>
    <w:rsid w:val="005F1545"/>
    <w:rsid w:val="00633C96"/>
    <w:rsid w:val="006B25F2"/>
    <w:rsid w:val="00855E77"/>
    <w:rsid w:val="00865E92"/>
    <w:rsid w:val="00BB3E79"/>
    <w:rsid w:val="00BE0DD5"/>
    <w:rsid w:val="00D74A15"/>
    <w:rsid w:val="00E2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5B52"/>
  <w15:chartTrackingRefBased/>
  <w15:docId w15:val="{91CF48E9-7087-4286-94D5-23347E85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C4E"/>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0F54AA"/>
    <w:pPr>
      <w:spacing w:after="120"/>
    </w:pPr>
  </w:style>
  <w:style w:type="character" w:customStyle="1" w:styleId="BodyTextChar">
    <w:name w:val="Body Text Char"/>
    <w:basedOn w:val="DefaultParagraphFont"/>
    <w:link w:val="BodyText"/>
    <w:uiPriority w:val="99"/>
    <w:semiHidden/>
    <w:rsid w:val="000F5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3721">
      <w:bodyDiv w:val="1"/>
      <w:marLeft w:val="0"/>
      <w:marRight w:val="0"/>
      <w:marTop w:val="0"/>
      <w:marBottom w:val="0"/>
      <w:divBdr>
        <w:top w:val="none" w:sz="0" w:space="0" w:color="auto"/>
        <w:left w:val="none" w:sz="0" w:space="0" w:color="auto"/>
        <w:bottom w:val="none" w:sz="0" w:space="0" w:color="auto"/>
        <w:right w:val="none" w:sz="0" w:space="0" w:color="auto"/>
      </w:divBdr>
    </w:div>
    <w:div w:id="758062309">
      <w:bodyDiv w:val="1"/>
      <w:marLeft w:val="0"/>
      <w:marRight w:val="0"/>
      <w:marTop w:val="0"/>
      <w:marBottom w:val="0"/>
      <w:divBdr>
        <w:top w:val="none" w:sz="0" w:space="0" w:color="auto"/>
        <w:left w:val="none" w:sz="0" w:space="0" w:color="auto"/>
        <w:bottom w:val="none" w:sz="0" w:space="0" w:color="auto"/>
        <w:right w:val="none" w:sz="0" w:space="0" w:color="auto"/>
      </w:divBdr>
    </w:div>
    <w:div w:id="16026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2025-02-07T14:37:00Z</dcterms:created>
  <dcterms:modified xsi:type="dcterms:W3CDTF">2025-02-07T14:38:00Z</dcterms:modified>
</cp:coreProperties>
</file>